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ALLEGATO </w:t>
      </w:r>
      <w:r w:rsidR="00A007BF">
        <w:rPr>
          <w:rFonts w:ascii="Calibri" w:hAnsi="Calibri"/>
          <w:kern w:val="32"/>
        </w:rPr>
        <w:t>12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60644" w:rsidP="00123085">
      <w:pPr>
        <w:jc w:val="both"/>
        <w:rPr>
          <w:rStyle w:val="BLOCKBOLD"/>
          <w:rFonts w:ascii="Calibri" w:hAnsi="Calibri"/>
          <w:color w:val="0000FF"/>
        </w:rPr>
      </w:pPr>
      <w:r w:rsidRPr="00260644">
        <w:rPr>
          <w:rStyle w:val="BLOCKBOLD"/>
          <w:rFonts w:ascii="Calibri" w:hAnsi="Calibri"/>
        </w:rPr>
        <w:t>Affidamento diretto su MEPA (ex art. 36, comma 2, letter</w:t>
      </w:r>
      <w:r>
        <w:rPr>
          <w:rStyle w:val="BLOCKBOLD"/>
          <w:rFonts w:ascii="Calibri" w:hAnsi="Calibri"/>
        </w:rPr>
        <w:t>a a) e comma 6 -</w:t>
      </w:r>
      <w:r w:rsidR="00A007BF" w:rsidRPr="00A007BF">
        <w:rPr>
          <w:rStyle w:val="BLOCKBOLD"/>
          <w:rFonts w:ascii="Calibri" w:hAnsi="Calibri"/>
        </w:rPr>
        <w:t xml:space="preserve">D.lgs. 50/2016 per  </w:t>
      </w:r>
      <w:r>
        <w:rPr>
          <w:rStyle w:val="BLOCKBOLD"/>
          <w:rFonts w:ascii="Calibri" w:hAnsi="Calibri"/>
        </w:rPr>
        <w:t xml:space="preserve">la </w:t>
      </w:r>
      <w:r w:rsidR="00047A8C" w:rsidRPr="00047A8C">
        <w:rPr>
          <w:rStyle w:val="BLOCKBOLD"/>
          <w:rFonts w:ascii="Calibri" w:hAnsi="Calibri"/>
        </w:rPr>
        <w:t>Fornitura di Antenne e Componenti per Obu (On-Board Unit)</w:t>
      </w:r>
      <w:r w:rsidR="00047A8C">
        <w:rPr>
          <w:rStyle w:val="BLOCKBOLD"/>
          <w:rFonts w:ascii="Calibri" w:hAnsi="Calibri"/>
        </w:rPr>
        <w:t xml:space="preserve"> -</w:t>
      </w:r>
      <w:r w:rsidR="00A007BF" w:rsidRPr="00A007BF">
        <w:rPr>
          <w:rStyle w:val="BLOCKBOLD"/>
          <w:rFonts w:ascii="Calibri" w:hAnsi="Calibri"/>
        </w:rPr>
        <w:t xml:space="preserve">   Dichiarazione aggiuntiva art. 80</w:t>
      </w:r>
      <w:r w:rsidR="009B6E69" w:rsidRPr="00AA121F">
        <w:rPr>
          <w:rStyle w:val="BLOCKBOLD"/>
          <w:rFonts w:ascii="Calibri" w:hAnsi="Calibri"/>
          <w:highlight w:val="cyan"/>
        </w:rPr>
        <w:t>,</w:t>
      </w:r>
      <w:r w:rsidR="009B6E69">
        <w:rPr>
          <w:rStyle w:val="BLOCKBOLD"/>
          <w:rFonts w:ascii="Calibri" w:hAnsi="Calibri"/>
        </w:rPr>
        <w:t xml:space="preserve">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 w:rsidR="00D12352">
        <w:rPr>
          <w:rStyle w:val="BLOCKBOLD"/>
          <w:rFonts w:ascii="Calibri" w:hAnsi="Calibri"/>
        </w:rPr>
        <w:t>– RDA 49250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AB333F">
        <w:rPr>
          <w:rFonts w:ascii="Calibri" w:hAnsi="Calibri"/>
          <w:i/>
          <w:iCs/>
        </w:rPr>
        <w:t>in caso affermativo rispetto ad una delle fattispecie di cui all’art. 80 comma 5 lettere c bis) e c ter) del Codice,</w:t>
      </w:r>
      <w:r w:rsidRPr="00AB333F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AB333F">
        <w:rPr>
          <w:rFonts w:ascii="Calibri" w:hAnsi="Calibri"/>
          <w:i/>
          <w:iCs/>
        </w:rPr>
        <w:t xml:space="preserve">(es. ha risarcito interamente il danno, si è impegnato </w:t>
      </w:r>
      <w:r w:rsidRPr="00AB333F">
        <w:rPr>
          <w:rFonts w:ascii="Calibri" w:hAnsi="Calibri"/>
          <w:i/>
          <w:iCs/>
        </w:rPr>
        <w:lastRenderedPageBreak/>
        <w:t xml:space="preserve">formalmente a risarcire il danno,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AB333F">
      <w:pPr>
        <w:widowControl w:val="0"/>
        <w:tabs>
          <w:tab w:val="num" w:pos="360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ab/>
        <w:t xml:space="preserve">3.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135177" w:rsidRPr="00C6207E" w:rsidRDefault="00AB333F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0A1C5E" w:rsidRDefault="000A1C5E" w:rsidP="00AA121F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921025" w:rsidRDefault="00921025" w:rsidP="00921025">
      <w:pPr>
        <w:widowControl w:val="0"/>
        <w:tabs>
          <w:tab w:val="num" w:pos="360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Calibri"/>
          <w:i/>
          <w:kern w:val="2"/>
          <w:sz w:val="20"/>
          <w:szCs w:val="24"/>
          <w:highlight w:val="cyan"/>
          <w:lang w:eastAsia="it-IT"/>
        </w:rPr>
      </w:pPr>
    </w:p>
    <w:p w:rsidR="00921025" w:rsidRDefault="00921025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921025" w:rsidRPr="00AA121F" w:rsidRDefault="00921025" w:rsidP="00AA121F">
      <w:pPr>
        <w:pStyle w:val="Paragrafoelenco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highlight w:val="cyan"/>
          <w:lang w:eastAsia="it-IT"/>
        </w:rPr>
      </w:pPr>
      <w:r w:rsidRPr="00AA121F">
        <w:rPr>
          <w:rFonts w:ascii="Calibri" w:eastAsia="Times New Roman" w:hAnsi="Calibri" w:cs="Calibri"/>
          <w:b/>
          <w:kern w:val="2"/>
          <w:sz w:val="20"/>
          <w:szCs w:val="20"/>
          <w:highlight w:val="cyan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</w:pP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>ad integrazione di quanto eventualmente dichiarato</w:t>
      </w:r>
      <w:r w:rsidR="00AB333F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 xml:space="preserve"> in sede di abilitazione,</w:t>
      </w: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 xml:space="preserve"> che: </w:t>
      </w:r>
    </w:p>
    <w:p w:rsidR="00921025" w:rsidRP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</w:pP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>a) gli estremi del provvedimento di ammissione rilasciato dal tribunale di ______________ sono i seguenti _____________ ;</w:t>
      </w:r>
    </w:p>
    <w:p w:rsidR="00921025" w:rsidRP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</w:pP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921025" w:rsidRDefault="00313B72" w:rsidP="00AA121F">
      <w:pPr>
        <w:widowControl w:val="0"/>
        <w:tabs>
          <w:tab w:val="num" w:pos="360"/>
        </w:tabs>
        <w:autoSpaceDE w:val="0"/>
        <w:autoSpaceDN w:val="0"/>
        <w:adjustRightInd w:val="0"/>
        <w:spacing w:after="0" w:line="300" w:lineRule="exact"/>
        <w:ind w:left="705" w:hanging="705"/>
        <w:jc w:val="both"/>
        <w:rPr>
          <w:rFonts w:ascii="Calibri" w:eastAsia="Times New Roman" w:hAnsi="Calibri" w:cs="Times New Roman"/>
          <w:b/>
          <w:kern w:val="2"/>
          <w:sz w:val="20"/>
          <w:szCs w:val="20"/>
          <w:highlight w:val="cyan"/>
          <w:lang w:eastAsia="it-IT"/>
        </w:rPr>
      </w:pPr>
      <w:r>
        <w:rPr>
          <w:rFonts w:ascii="Calibri" w:eastAsia="Times New Roman" w:hAnsi="Calibri" w:cs="Times New Roman"/>
          <w:b/>
          <w:kern w:val="2"/>
          <w:sz w:val="20"/>
          <w:szCs w:val="20"/>
          <w:highlight w:val="cyan"/>
          <w:lang w:eastAsia="it-IT"/>
        </w:rPr>
        <w:tab/>
        <w:t xml:space="preserve">7. </w:t>
      </w:r>
      <w:r>
        <w:rPr>
          <w:rFonts w:ascii="Calibri" w:eastAsia="Times New Roman" w:hAnsi="Calibri" w:cs="Times New Roman"/>
          <w:b/>
          <w:kern w:val="2"/>
          <w:sz w:val="20"/>
          <w:szCs w:val="20"/>
          <w:highlight w:val="cyan"/>
          <w:lang w:eastAsia="it-IT"/>
        </w:rPr>
        <w:tab/>
      </w:r>
      <w:r w:rsidR="00921025" w:rsidRPr="00921025">
        <w:rPr>
          <w:rFonts w:ascii="Calibri" w:eastAsia="Times New Roman" w:hAnsi="Calibri" w:cs="Times New Roman"/>
          <w:b/>
          <w:kern w:val="2"/>
          <w:sz w:val="20"/>
          <w:szCs w:val="20"/>
          <w:highlight w:val="cyan"/>
          <w:lang w:eastAsia="it-IT"/>
        </w:rPr>
        <w:t>per gli operatori economici che hanno presentato domanda di ammissione al concordato preventivo con continuità aziendale ai sensi dell’articolo 161, comma 6 del R.D. 16 marzo 1942, n. 267, senza che sia stato ancora emesso il decreto di ammissione</w:t>
      </w:r>
    </w:p>
    <w:p w:rsidR="00921025" w:rsidRPr="00921025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highlight w:val="cyan"/>
          <w:lang w:eastAsia="it-IT"/>
        </w:rPr>
      </w:pPr>
      <w:r w:rsidRPr="00921025">
        <w:rPr>
          <w:rFonts w:ascii="Calibri" w:eastAsia="Times New Roman" w:hAnsi="Calibri" w:cs="Times New Roman"/>
          <w:kern w:val="2"/>
          <w:sz w:val="20"/>
          <w:szCs w:val="20"/>
          <w:highlight w:val="cyan"/>
          <w:lang w:eastAsia="it-IT"/>
        </w:rPr>
        <w:t xml:space="preserve"> che:</w:t>
      </w:r>
    </w:p>
    <w:p w:rsidR="00921025" w:rsidRP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</w:pP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 xml:space="preserve">a) gli estremi del deposito della domanda di ammissione sono i seguenti ___________;  </w:t>
      </w:r>
    </w:p>
    <w:p w:rsidR="00921025" w:rsidRP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</w:pP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</w:pPr>
      <w:r w:rsidRPr="00921025">
        <w:rPr>
          <w:rFonts w:ascii="Calibri" w:eastAsia="Times New Roman" w:hAnsi="Calibri" w:cs="Calibri"/>
          <w:sz w:val="20"/>
          <w:szCs w:val="20"/>
          <w:highlight w:val="cyan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6B" w:rsidRDefault="0052636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52636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52636B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>per</w:t>
    </w:r>
    <w:r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>la</w:t>
    </w:r>
    <w:bookmarkStart w:id="0" w:name="_GoBack"/>
    <w:bookmarkEnd w:id="0"/>
    <w:r w:rsidR="00A007BF" w:rsidRPr="00A007BF">
      <w:rPr>
        <w:rFonts w:ascii="Calibri" w:hAnsi="Calibri"/>
        <w:sz w:val="18"/>
        <w:szCs w:val="18"/>
      </w:rPr>
      <w:t xml:space="preserve">  </w:t>
    </w:r>
    <w:r w:rsidRPr="0052636B">
      <w:rPr>
        <w:rFonts w:ascii="Calibri" w:hAnsi="Calibri"/>
        <w:sz w:val="18"/>
        <w:szCs w:val="18"/>
      </w:rPr>
      <w:t xml:space="preserve">FORNITURA DI ANTENNE E COMPONENTI PER OBU (ON-BOARD UNIT) 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Allegato 1</w:t>
    </w:r>
    <w:r w:rsidR="001B67AF">
      <w:rPr>
        <w:rFonts w:ascii="Calibri" w:hAnsi="Calibri"/>
        <w:sz w:val="18"/>
        <w:szCs w:val="18"/>
      </w:rPr>
      <w:t>2</w:t>
    </w:r>
    <w:r w:rsidRPr="009B6E69">
      <w:rPr>
        <w:rFonts w:ascii="Calibri" w:hAnsi="Calibri"/>
        <w:sz w:val="18"/>
        <w:szCs w:val="18"/>
      </w:rPr>
      <w:t xml:space="preserve"> - Facsimile dichiarazione aggiuntiva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6B" w:rsidRDefault="0052636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6B" w:rsidRDefault="0052636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6B" w:rsidRDefault="0052636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97366B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47A8C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644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636B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235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2019-05-28T14:13:00Z</dcterms:created>
  <dcterms:modified xsi:type="dcterms:W3CDTF">2019-06-20T07:27:00Z</dcterms:modified>
</cp:coreProperties>
</file>